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87BC7" w14:textId="77777777" w:rsidR="00D47810" w:rsidRPr="008C7215" w:rsidRDefault="00D47810" w:rsidP="008C7215">
      <w:pPr>
        <w:widowControl w:val="0"/>
        <w:rPr>
          <w:rFonts w:ascii="Times New Roman" w:hAnsi="Times New Roman" w:cs="Times New Roman"/>
          <w:sz w:val="4"/>
          <w:szCs w:val="4"/>
        </w:rPr>
      </w:pPr>
    </w:p>
    <w:tbl>
      <w:tblPr>
        <w:tblStyle w:val="TableGrid"/>
        <w:tblpPr w:leftFromText="142" w:rightFromText="142" w:vertAnchor="text" w:horzAnchor="margin" w:tblpX="-572" w:tblpY="1"/>
        <w:tblW w:w="15021" w:type="dxa"/>
        <w:tblLook w:val="04A0" w:firstRow="1" w:lastRow="0" w:firstColumn="1" w:lastColumn="0" w:noHBand="0" w:noVBand="1"/>
      </w:tblPr>
      <w:tblGrid>
        <w:gridCol w:w="5524"/>
        <w:gridCol w:w="7087"/>
        <w:gridCol w:w="2410"/>
      </w:tblGrid>
      <w:tr w:rsidR="008D3ABC" w:rsidRPr="00C25E62" w14:paraId="2D166855" w14:textId="77777777" w:rsidTr="00420D26">
        <w:trPr>
          <w:tblHeader/>
        </w:trPr>
        <w:tc>
          <w:tcPr>
            <w:tcW w:w="12611" w:type="dxa"/>
            <w:gridSpan w:val="2"/>
            <w:shd w:val="clear" w:color="auto" w:fill="DEEAF6" w:themeFill="accent1" w:themeFillTint="33"/>
          </w:tcPr>
          <w:p w14:paraId="6F9EFDDD" w14:textId="78647FBA" w:rsidR="008D3ABC" w:rsidRPr="008573D0" w:rsidRDefault="008D3ABC" w:rsidP="008C721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bCs/>
                <w:kern w:val="24"/>
                <w:lang w:eastAsia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>ПРИНЦИП 2.</w:t>
            </w:r>
            <w:r w:rsidRPr="00C25E62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>ОТЗИВЧИВОСТ</w:t>
            </w:r>
          </w:p>
        </w:tc>
        <w:tc>
          <w:tcPr>
            <w:tcW w:w="2410" w:type="dxa"/>
            <w:shd w:val="clear" w:color="auto" w:fill="DEEAF6" w:themeFill="accent1" w:themeFillTint="33"/>
          </w:tcPr>
          <w:p w14:paraId="1B9E9066" w14:textId="27B33148" w:rsidR="008D3ABC" w:rsidRPr="008573D0" w:rsidRDefault="008D3ABC" w:rsidP="008C721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E90CBF">
              <w:rPr>
                <w:rFonts w:ascii="Times New Roman" w:eastAsia="Calibri" w:hAnsi="Times New Roman" w:cs="Times New Roman"/>
                <w:b/>
                <w:lang w:val="bg-BG"/>
              </w:rPr>
              <w:t>Ардино</w:t>
            </w:r>
          </w:p>
        </w:tc>
      </w:tr>
      <w:tr w:rsidR="00C25E62" w:rsidRPr="00C25E62" w14:paraId="73D7A533" w14:textId="77777777" w:rsidTr="00420D26">
        <w:tc>
          <w:tcPr>
            <w:tcW w:w="5524" w:type="dxa"/>
            <w:shd w:val="clear" w:color="auto" w:fill="FFFFFF" w:themeFill="background1"/>
          </w:tcPr>
          <w:p w14:paraId="4FAD3F19" w14:textId="77777777" w:rsidR="00C25E62" w:rsidRPr="003309FE" w:rsidRDefault="00C25E62" w:rsidP="008C7215">
            <w:pPr>
              <w:widowControl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309FE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7087" w:type="dxa"/>
            <w:shd w:val="clear" w:color="auto" w:fill="FFFFFF" w:themeFill="background1"/>
          </w:tcPr>
          <w:p w14:paraId="445A8117" w14:textId="77777777" w:rsidR="00C25E62" w:rsidRPr="008573D0" w:rsidRDefault="00C25E62" w:rsidP="008C7215">
            <w:pPr>
              <w:widowControl w:val="0"/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Коментар</w:t>
            </w:r>
            <w:r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/</w:t>
            </w:r>
            <w:r w:rsidRPr="008573D0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бележки </w:t>
            </w:r>
          </w:p>
          <w:p w14:paraId="5F17357B" w14:textId="77777777" w:rsidR="00C25E62" w:rsidRPr="008573D0" w:rsidRDefault="00C25E62" w:rsidP="008C7215">
            <w:pPr>
              <w:widowControl w:val="0"/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8573D0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410" w:type="dxa"/>
            <w:shd w:val="clear" w:color="auto" w:fill="FFFFFF" w:themeFill="background1"/>
          </w:tcPr>
          <w:p w14:paraId="186B9FA1" w14:textId="77777777" w:rsidR="00C25E62" w:rsidRPr="008573D0" w:rsidRDefault="00C25E62" w:rsidP="008C7215">
            <w:pPr>
              <w:widowControl w:val="0"/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8573D0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9947E9" w:rsidRPr="00C25E62" w14:paraId="421A0709" w14:textId="77777777" w:rsidTr="00420D26">
        <w:tc>
          <w:tcPr>
            <w:tcW w:w="15021" w:type="dxa"/>
            <w:gridSpan w:val="3"/>
            <w:shd w:val="clear" w:color="auto" w:fill="FBE4D5" w:themeFill="accent2" w:themeFillTint="33"/>
          </w:tcPr>
          <w:p w14:paraId="32E97AD5" w14:textId="77777777" w:rsidR="009947E9" w:rsidRPr="00C25E62" w:rsidRDefault="009947E9" w:rsidP="008C7215">
            <w:pPr>
              <w:widowControl w:val="0"/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 xml:space="preserve">ДЕЙНОСТ 1. </w:t>
            </w:r>
            <w:r w:rsidR="00525429" w:rsidRPr="00C25E62">
              <w:rPr>
                <w:rFonts w:ascii="Times New Roman" w:eastAsia="Calibri" w:hAnsi="Times New Roman" w:cs="Times New Roman"/>
                <w:b/>
                <w:lang w:val="bg-BG"/>
              </w:rPr>
              <w:t>Целите, правилата, структурите и процедурите се адаптират към нуждите и законно обоснованите очаквания на гражданите.</w:t>
            </w:r>
          </w:p>
        </w:tc>
      </w:tr>
      <w:tr w:rsidR="001265EA" w:rsidRPr="00C25E62" w14:paraId="4245F396" w14:textId="77777777" w:rsidTr="00420D26">
        <w:tc>
          <w:tcPr>
            <w:tcW w:w="5524" w:type="dxa"/>
            <w:shd w:val="clear" w:color="auto" w:fill="FFFFFF" w:themeFill="background1"/>
          </w:tcPr>
          <w:p w14:paraId="7B8CACF2" w14:textId="77777777" w:rsidR="001265EA" w:rsidRPr="00C25E62" w:rsidRDefault="001265EA" w:rsidP="00F0594F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>Индикатор 1. Съществуват ясни насоки и процедури за служителите и изборните представители във всички процеси на взимане на решения.</w:t>
            </w:r>
          </w:p>
        </w:tc>
        <w:tc>
          <w:tcPr>
            <w:tcW w:w="7087" w:type="dxa"/>
            <w:shd w:val="clear" w:color="auto" w:fill="FFFFFF" w:themeFill="background1"/>
          </w:tcPr>
          <w:p w14:paraId="2A03E55D" w14:textId="77777777" w:rsidR="00E90CBF" w:rsidRDefault="00E90CBF" w:rsidP="008C7215">
            <w:pPr>
              <w:widowControl w:val="0"/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E90CBF">
              <w:rPr>
                <w:rFonts w:ascii="Times New Roman" w:eastAsia="Calibri" w:hAnsi="Times New Roman" w:cs="Times New Roman"/>
                <w:lang w:val="bg-BG"/>
              </w:rPr>
              <w:t xml:space="preserve">Община </w:t>
            </w:r>
            <w:r>
              <w:rPr>
                <w:rFonts w:ascii="Times New Roman" w:eastAsia="Calibri" w:hAnsi="Times New Roman" w:cs="Times New Roman"/>
                <w:lang w:val="bg-BG"/>
              </w:rPr>
              <w:t>Ардин</w:t>
            </w:r>
            <w:r w:rsidRPr="00E90CBF">
              <w:rPr>
                <w:rFonts w:ascii="Times New Roman" w:eastAsia="Calibri" w:hAnsi="Times New Roman" w:cs="Times New Roman"/>
                <w:lang w:val="bg-BG"/>
              </w:rPr>
              <w:t>о е доказала убедително индикатора с линкове към сайта на общината:</w:t>
            </w:r>
          </w:p>
          <w:p w14:paraId="20BAA565" w14:textId="089DD513" w:rsidR="00E90CBF" w:rsidRPr="00E90CBF" w:rsidRDefault="00E90CBF" w:rsidP="008C7215">
            <w:pPr>
              <w:widowControl w:val="0"/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E90CBF">
              <w:rPr>
                <w:rFonts w:ascii="Times New Roman" w:eastAsia="Calibri" w:hAnsi="Times New Roman" w:cs="Times New Roman"/>
                <w:lang w:val="bg-BG"/>
              </w:rPr>
              <w:t>1. Устройствен правилник на общинската администрация;</w:t>
            </w:r>
          </w:p>
          <w:p w14:paraId="3367E12B" w14:textId="77777777" w:rsidR="00E90CBF" w:rsidRPr="00E90CBF" w:rsidRDefault="00E90CBF" w:rsidP="008C7215">
            <w:pPr>
              <w:widowControl w:val="0"/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E90CBF">
              <w:rPr>
                <w:rFonts w:ascii="Times New Roman" w:eastAsia="Calibri" w:hAnsi="Times New Roman" w:cs="Times New Roman"/>
                <w:lang w:val="bg-BG"/>
              </w:rPr>
              <w:t xml:space="preserve">2. Правилник за организацията и дейността на ОбС, неговите комисии и взаимодействието му с Общинска администрация; </w:t>
            </w:r>
          </w:p>
          <w:p w14:paraId="3336016B" w14:textId="77777777" w:rsidR="00E90CBF" w:rsidRPr="00E90CBF" w:rsidRDefault="00E90CBF" w:rsidP="008C7215">
            <w:pPr>
              <w:widowControl w:val="0"/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E90CBF">
              <w:rPr>
                <w:rFonts w:ascii="Times New Roman" w:eastAsia="Calibri" w:hAnsi="Times New Roman" w:cs="Times New Roman"/>
                <w:lang w:val="bg-BG"/>
              </w:rPr>
              <w:t>3. Наръчник по управление на качеството;</w:t>
            </w:r>
          </w:p>
          <w:p w14:paraId="39E134B2" w14:textId="77777777" w:rsidR="00E90CBF" w:rsidRPr="00E90CBF" w:rsidRDefault="00E90CBF" w:rsidP="008C7215">
            <w:pPr>
              <w:widowControl w:val="0"/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E90CBF">
              <w:rPr>
                <w:rFonts w:ascii="Times New Roman" w:eastAsia="Calibri" w:hAnsi="Times New Roman" w:cs="Times New Roman"/>
                <w:lang w:val="bg-BG"/>
              </w:rPr>
              <w:t>4. Правилник за вътрешния трудов ред в община Ардино;</w:t>
            </w:r>
          </w:p>
          <w:p w14:paraId="0FAF6DCE" w14:textId="77777777" w:rsidR="00E90CBF" w:rsidRPr="00E90CBF" w:rsidRDefault="00E90CBF" w:rsidP="008C7215">
            <w:pPr>
              <w:widowControl w:val="0"/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E90CBF">
              <w:rPr>
                <w:rFonts w:ascii="Times New Roman" w:eastAsia="Calibri" w:hAnsi="Times New Roman" w:cs="Times New Roman"/>
                <w:lang w:val="bg-BG"/>
              </w:rPr>
              <w:t>5. Вътрешни правила за организация на административното обслужване в община Ардино;</w:t>
            </w:r>
          </w:p>
          <w:p w14:paraId="581422D8" w14:textId="77777777" w:rsidR="00E90CBF" w:rsidRPr="00E90CBF" w:rsidRDefault="00E90CBF" w:rsidP="008C7215">
            <w:pPr>
              <w:widowControl w:val="0"/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E90CBF">
              <w:rPr>
                <w:rFonts w:ascii="Times New Roman" w:eastAsia="Calibri" w:hAnsi="Times New Roman" w:cs="Times New Roman"/>
                <w:lang w:val="bg-BG"/>
              </w:rPr>
              <w:t>6. Инструкция за организиране на деловодната дейност и документооборота в община Ардино;</w:t>
            </w:r>
          </w:p>
          <w:p w14:paraId="17899C5A" w14:textId="77777777" w:rsidR="00E90CBF" w:rsidRPr="00E90CBF" w:rsidRDefault="00E90CBF" w:rsidP="008C7215">
            <w:pPr>
              <w:widowControl w:val="0"/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E90CBF">
              <w:rPr>
                <w:rFonts w:ascii="Times New Roman" w:eastAsia="Calibri" w:hAnsi="Times New Roman" w:cs="Times New Roman"/>
                <w:lang w:val="bg-BG"/>
              </w:rPr>
              <w:t>7. Вътрешни правила за приемане, издаване и съхраняване на електронни документи в община Ардино;</w:t>
            </w:r>
          </w:p>
          <w:p w14:paraId="153FE10B" w14:textId="77777777" w:rsidR="00E90CBF" w:rsidRPr="00E90CBF" w:rsidRDefault="00E90CBF" w:rsidP="008C7215">
            <w:pPr>
              <w:widowControl w:val="0"/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E90CBF">
              <w:rPr>
                <w:rFonts w:ascii="Times New Roman" w:eastAsia="Calibri" w:hAnsi="Times New Roman" w:cs="Times New Roman"/>
                <w:lang w:val="bg-BG"/>
              </w:rPr>
              <w:t>8. Вътрешни правила за подбор, назначаване, атестиране и преназначаване на служителите в общинска администрация-Ардино;</w:t>
            </w:r>
          </w:p>
          <w:p w14:paraId="4EA92D40" w14:textId="77777777" w:rsidR="00E90CBF" w:rsidRPr="00E90CBF" w:rsidRDefault="00E90CBF" w:rsidP="008C7215">
            <w:pPr>
              <w:widowControl w:val="0"/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E90CBF">
              <w:rPr>
                <w:rFonts w:ascii="Times New Roman" w:eastAsia="Calibri" w:hAnsi="Times New Roman" w:cs="Times New Roman"/>
                <w:lang w:val="bg-BG"/>
              </w:rPr>
              <w:t>9. Вътрешни правила за работната заплата в общинска администрация Ардино;</w:t>
            </w:r>
          </w:p>
          <w:p w14:paraId="4B39CA50" w14:textId="77777777" w:rsidR="00E90CBF" w:rsidRPr="00E90CBF" w:rsidRDefault="00E90CBF" w:rsidP="008C7215">
            <w:pPr>
              <w:widowControl w:val="0"/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E90CBF">
              <w:rPr>
                <w:rFonts w:ascii="Times New Roman" w:eastAsia="Calibri" w:hAnsi="Times New Roman" w:cs="Times New Roman"/>
                <w:lang w:val="bg-BG"/>
              </w:rPr>
              <w:t>10. Вътрешни правила за защита на личните данни;</w:t>
            </w:r>
          </w:p>
          <w:p w14:paraId="031345A5" w14:textId="77777777" w:rsidR="00E90CBF" w:rsidRPr="00E90CBF" w:rsidRDefault="00E90CBF" w:rsidP="008C7215">
            <w:pPr>
              <w:widowControl w:val="0"/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E90CBF">
              <w:rPr>
                <w:rFonts w:ascii="Times New Roman" w:eastAsia="Calibri" w:hAnsi="Times New Roman" w:cs="Times New Roman"/>
                <w:lang w:val="bg-BG"/>
              </w:rPr>
              <w:t>11. Политика за поверителност и защита на личните данни;</w:t>
            </w:r>
          </w:p>
          <w:p w14:paraId="1563719B" w14:textId="77777777" w:rsidR="00E90CBF" w:rsidRPr="00E90CBF" w:rsidRDefault="00E90CBF" w:rsidP="008C7215">
            <w:pPr>
              <w:widowControl w:val="0"/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E90CBF">
              <w:rPr>
                <w:rFonts w:ascii="Times New Roman" w:eastAsia="Calibri" w:hAnsi="Times New Roman" w:cs="Times New Roman"/>
                <w:lang w:val="bg-BG"/>
              </w:rPr>
              <w:t>12. Вътрешни правила за изпълнение на Закона за достъп до обществена информация;</w:t>
            </w:r>
          </w:p>
          <w:p w14:paraId="230A16A9" w14:textId="77777777" w:rsidR="00E90CBF" w:rsidRPr="00E90CBF" w:rsidRDefault="00E90CBF" w:rsidP="008C7215">
            <w:pPr>
              <w:widowControl w:val="0"/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E90CBF">
              <w:rPr>
                <w:rFonts w:ascii="Times New Roman" w:eastAsia="Calibri" w:hAnsi="Times New Roman" w:cs="Times New Roman"/>
                <w:lang w:val="bg-BG"/>
              </w:rPr>
              <w:t xml:space="preserve">13. Ред за изискване и предоставяне на информация за наличието или липсата на задължения по чл.87, ал.11 от ДОПК; </w:t>
            </w:r>
          </w:p>
          <w:p w14:paraId="55142996" w14:textId="77777777" w:rsidR="00E90CBF" w:rsidRPr="00E90CBF" w:rsidRDefault="00E90CBF" w:rsidP="008C7215">
            <w:pPr>
              <w:widowControl w:val="0"/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E90CBF">
              <w:rPr>
                <w:rFonts w:ascii="Times New Roman" w:eastAsia="Calibri" w:hAnsi="Times New Roman" w:cs="Times New Roman"/>
                <w:lang w:val="bg-BG"/>
              </w:rPr>
              <w:t>14. Указания за процедура по предоставяне на достъп до обществена информация – вътрешни правила, заявление, отчети, регистър;</w:t>
            </w:r>
          </w:p>
          <w:p w14:paraId="018C3151" w14:textId="77777777" w:rsidR="00E90CBF" w:rsidRPr="00E90CBF" w:rsidRDefault="00E90CBF" w:rsidP="008C7215">
            <w:pPr>
              <w:widowControl w:val="0"/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E90CBF">
              <w:rPr>
                <w:rFonts w:ascii="Times New Roman" w:eastAsia="Calibri" w:hAnsi="Times New Roman" w:cs="Times New Roman"/>
                <w:lang w:val="bg-BG"/>
              </w:rPr>
              <w:t>15. Антикорупционни процедури;</w:t>
            </w:r>
          </w:p>
          <w:p w14:paraId="6B3E0F4F" w14:textId="7282E1BF" w:rsidR="00E90CBF" w:rsidRPr="00E90CBF" w:rsidRDefault="00E90CBF" w:rsidP="008C7215">
            <w:pPr>
              <w:widowControl w:val="0"/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E90CBF">
              <w:rPr>
                <w:rFonts w:ascii="Times New Roman" w:eastAsia="Calibri" w:hAnsi="Times New Roman" w:cs="Times New Roman"/>
                <w:lang w:val="bg-BG"/>
              </w:rPr>
              <w:lastRenderedPageBreak/>
              <w:t>16. Вътрешни правила за управление на човешките ресурси в общинска администрация-Ардино;</w:t>
            </w:r>
          </w:p>
          <w:p w14:paraId="46DE481A" w14:textId="77777777" w:rsidR="00E90CBF" w:rsidRPr="00E90CBF" w:rsidRDefault="00E90CBF" w:rsidP="008C7215">
            <w:pPr>
              <w:widowControl w:val="0"/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E90CBF">
              <w:rPr>
                <w:rFonts w:ascii="Times New Roman" w:eastAsia="Calibri" w:hAnsi="Times New Roman" w:cs="Times New Roman"/>
                <w:lang w:val="bg-BG"/>
              </w:rPr>
              <w:t>17. Мерки за безопасност на движението по пътищата, спрямо работещите в общинска администрация Ардино;</w:t>
            </w:r>
          </w:p>
          <w:p w14:paraId="66AE10BD" w14:textId="77777777" w:rsidR="00E90CBF" w:rsidRPr="00E90CBF" w:rsidRDefault="00E90CBF" w:rsidP="008C7215">
            <w:pPr>
              <w:widowControl w:val="0"/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E90CBF">
              <w:rPr>
                <w:rFonts w:ascii="Times New Roman" w:eastAsia="Calibri" w:hAnsi="Times New Roman" w:cs="Times New Roman"/>
                <w:lang w:val="bg-BG"/>
              </w:rPr>
              <w:t>18. Система за финансово управление и контрол:</w:t>
            </w:r>
          </w:p>
          <w:p w14:paraId="3EC50A23" w14:textId="77777777" w:rsidR="00E90CBF" w:rsidRPr="00E90CBF" w:rsidRDefault="00E90CBF" w:rsidP="008C7215">
            <w:pPr>
              <w:widowControl w:val="0"/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E90CBF">
              <w:rPr>
                <w:rFonts w:ascii="Times New Roman" w:eastAsia="Calibri" w:hAnsi="Times New Roman" w:cs="Times New Roman"/>
                <w:lang w:val="bg-BG"/>
              </w:rPr>
              <w:t>- Стратегия за управление на риска в община Ардино;</w:t>
            </w:r>
          </w:p>
          <w:p w14:paraId="2822B4A3" w14:textId="77777777" w:rsidR="00E90CBF" w:rsidRPr="00E90CBF" w:rsidRDefault="00E90CBF" w:rsidP="008C7215">
            <w:pPr>
              <w:widowControl w:val="0"/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E90CBF">
              <w:rPr>
                <w:rFonts w:ascii="Times New Roman" w:eastAsia="Calibri" w:hAnsi="Times New Roman" w:cs="Times New Roman"/>
                <w:lang w:val="bg-BG"/>
              </w:rPr>
              <w:t>- Процедури за идентифициране и оценяване на рисковете при управление на общинската собственост;</w:t>
            </w:r>
          </w:p>
          <w:p w14:paraId="56789579" w14:textId="77777777" w:rsidR="00E90CBF" w:rsidRPr="00E90CBF" w:rsidRDefault="00E90CBF" w:rsidP="008C7215">
            <w:pPr>
              <w:widowControl w:val="0"/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E90CBF">
              <w:rPr>
                <w:rFonts w:ascii="Times New Roman" w:eastAsia="Calibri" w:hAnsi="Times New Roman" w:cs="Times New Roman"/>
                <w:lang w:val="bg-BG"/>
              </w:rPr>
              <w:t>- Процедура за делегиране на правомощия в общинска администрация Ардино;</w:t>
            </w:r>
          </w:p>
          <w:p w14:paraId="6B0B2F00" w14:textId="77777777" w:rsidR="00E90CBF" w:rsidRPr="00E90CBF" w:rsidRDefault="00E90CBF" w:rsidP="008C7215">
            <w:pPr>
              <w:widowControl w:val="0"/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E90CBF">
              <w:rPr>
                <w:rFonts w:ascii="Times New Roman" w:eastAsia="Calibri" w:hAnsi="Times New Roman" w:cs="Times New Roman"/>
                <w:lang w:val="bg-BG"/>
              </w:rPr>
              <w:t>- Инструкция за прилагане на системата за двоен подпис;</w:t>
            </w:r>
          </w:p>
          <w:p w14:paraId="2717105B" w14:textId="77777777" w:rsidR="00E90CBF" w:rsidRPr="00E90CBF" w:rsidRDefault="00E90CBF" w:rsidP="008C7215">
            <w:pPr>
              <w:widowControl w:val="0"/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E90CBF">
              <w:rPr>
                <w:rFonts w:ascii="Times New Roman" w:eastAsia="Calibri" w:hAnsi="Times New Roman" w:cs="Times New Roman"/>
                <w:lang w:val="bg-BG"/>
              </w:rPr>
              <w:t>- Вътрешни правила за текущ контрол върху изпълнението на поети финансови ангажименти и сключени договори;</w:t>
            </w:r>
          </w:p>
          <w:p w14:paraId="3ADB488D" w14:textId="77777777" w:rsidR="00E90CBF" w:rsidRPr="00E90CBF" w:rsidRDefault="00E90CBF" w:rsidP="008C7215">
            <w:pPr>
              <w:widowControl w:val="0"/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E90CBF">
              <w:rPr>
                <w:rFonts w:ascii="Times New Roman" w:eastAsia="Calibri" w:hAnsi="Times New Roman" w:cs="Times New Roman"/>
                <w:lang w:val="bg-BG"/>
              </w:rPr>
              <w:t>- Вътрешни правила за Системата за финансово управление и контрол в община Ардино;</w:t>
            </w:r>
          </w:p>
          <w:p w14:paraId="097B2CBB" w14:textId="77777777" w:rsidR="00E90CBF" w:rsidRPr="00E90CBF" w:rsidRDefault="00E90CBF" w:rsidP="008C7215">
            <w:pPr>
              <w:widowControl w:val="0"/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E90CBF">
              <w:rPr>
                <w:rFonts w:ascii="Times New Roman" w:eastAsia="Calibri" w:hAnsi="Times New Roman" w:cs="Times New Roman"/>
                <w:lang w:val="bg-BG"/>
              </w:rPr>
              <w:t>- Вътрешни правила за предотвратяване на измами, нередности и последващи оценки на изпълнението;</w:t>
            </w:r>
          </w:p>
          <w:p w14:paraId="5ED3C775" w14:textId="0BC220F4" w:rsidR="001265EA" w:rsidRPr="008573D0" w:rsidRDefault="00E90CBF" w:rsidP="008C7215">
            <w:pPr>
              <w:widowControl w:val="0"/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E90CBF">
              <w:rPr>
                <w:rFonts w:ascii="Times New Roman" w:eastAsia="Calibri" w:hAnsi="Times New Roman" w:cs="Times New Roman"/>
                <w:lang w:val="bg-BG"/>
              </w:rPr>
              <w:t>- Вътрешни правила за извършване на предварителен контрол в община Ардино</w:t>
            </w:r>
            <w:r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</w:tc>
        <w:tc>
          <w:tcPr>
            <w:tcW w:w="2410" w:type="dxa"/>
            <w:shd w:val="clear" w:color="auto" w:fill="FFFFFF" w:themeFill="background1"/>
          </w:tcPr>
          <w:p w14:paraId="7D97C3F8" w14:textId="2B655699" w:rsidR="001265EA" w:rsidRPr="00304ED3" w:rsidRDefault="00E90CBF" w:rsidP="008C7215">
            <w:pPr>
              <w:widowControl w:val="0"/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1265EA" w:rsidRPr="00C25E62" w14:paraId="1886FD39" w14:textId="77777777" w:rsidTr="00420D26">
        <w:tc>
          <w:tcPr>
            <w:tcW w:w="5524" w:type="dxa"/>
            <w:shd w:val="clear" w:color="auto" w:fill="FFFFFF" w:themeFill="background1"/>
          </w:tcPr>
          <w:p w14:paraId="109E89F3" w14:textId="77777777" w:rsidR="001265EA" w:rsidRPr="00C25E62" w:rsidRDefault="001265EA" w:rsidP="00F0594F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Общината гарантира, че всички изборни представители радеят за интересите на местните хора.</w:t>
            </w:r>
          </w:p>
        </w:tc>
        <w:tc>
          <w:tcPr>
            <w:tcW w:w="7087" w:type="dxa"/>
            <w:shd w:val="clear" w:color="auto" w:fill="FFFFFF" w:themeFill="background1"/>
          </w:tcPr>
          <w:p w14:paraId="7A682286" w14:textId="77777777" w:rsidR="00304ED3" w:rsidRDefault="00304ED3" w:rsidP="008C7215">
            <w:pPr>
              <w:widowControl w:val="0"/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304ED3">
              <w:rPr>
                <w:rFonts w:ascii="Times New Roman" w:eastAsia="Calibri" w:hAnsi="Times New Roman" w:cs="Times New Roman"/>
                <w:lang w:val="bg-BG"/>
              </w:rPr>
              <w:t xml:space="preserve">Общината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трудно би могла да </w:t>
            </w:r>
            <w:r w:rsidRPr="00304ED3">
              <w:rPr>
                <w:rFonts w:ascii="Times New Roman" w:eastAsia="Calibri" w:hAnsi="Times New Roman" w:cs="Times New Roman"/>
                <w:lang w:val="bg-BG"/>
              </w:rPr>
              <w:t xml:space="preserve">гарантира, че всички изборни представители радеят за интересите на местните хора, </w:t>
            </w:r>
            <w:r>
              <w:rPr>
                <w:rFonts w:ascii="Times New Roman" w:eastAsia="Calibri" w:hAnsi="Times New Roman" w:cs="Times New Roman"/>
                <w:lang w:val="bg-BG"/>
              </w:rPr>
              <w:t>но е създала предпоставки принципът да се прилага:</w:t>
            </w:r>
          </w:p>
          <w:p w14:paraId="6F700169" w14:textId="080155B6" w:rsidR="00304ED3" w:rsidRPr="00304ED3" w:rsidRDefault="00304ED3" w:rsidP="008C7215">
            <w:pPr>
              <w:widowControl w:val="0"/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304ED3">
              <w:rPr>
                <w:rFonts w:ascii="Times New Roman" w:eastAsia="Calibri" w:hAnsi="Times New Roman" w:cs="Times New Roman"/>
                <w:lang w:val="bg-BG"/>
              </w:rPr>
              <w:t>1. Харта на клиента;</w:t>
            </w:r>
          </w:p>
          <w:p w14:paraId="36F31946" w14:textId="77777777" w:rsidR="00304ED3" w:rsidRPr="00304ED3" w:rsidRDefault="00304ED3" w:rsidP="008C7215">
            <w:pPr>
              <w:widowControl w:val="0"/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304ED3">
              <w:rPr>
                <w:rFonts w:ascii="Times New Roman" w:eastAsia="Calibri" w:hAnsi="Times New Roman" w:cs="Times New Roman"/>
                <w:lang w:val="bg-BG"/>
              </w:rPr>
              <w:t>2. Етичен кодекс за поведението на служителите в общинската администрация;</w:t>
            </w:r>
          </w:p>
          <w:p w14:paraId="271D5D49" w14:textId="16075AEE" w:rsidR="00304ED3" w:rsidRPr="00304ED3" w:rsidRDefault="00304ED3" w:rsidP="008C7215">
            <w:pPr>
              <w:widowControl w:val="0"/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304ED3">
              <w:rPr>
                <w:rFonts w:ascii="Times New Roman" w:eastAsia="Calibri" w:hAnsi="Times New Roman" w:cs="Times New Roman"/>
                <w:lang w:val="bg-BG"/>
              </w:rPr>
              <w:t>3. Правилник за дейността на Общинския съвет</w:t>
            </w:r>
            <w:r>
              <w:rPr>
                <w:rFonts w:ascii="Times New Roman" w:eastAsia="Calibri" w:hAnsi="Times New Roman" w:cs="Times New Roman"/>
                <w:lang w:val="bg-BG"/>
              </w:rPr>
              <w:t>;</w:t>
            </w:r>
          </w:p>
          <w:p w14:paraId="2C907E9B" w14:textId="0A8E676E" w:rsidR="00304ED3" w:rsidRPr="00304ED3" w:rsidRDefault="00304ED3" w:rsidP="008C7215">
            <w:pPr>
              <w:widowControl w:val="0"/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304ED3">
              <w:rPr>
                <w:rFonts w:ascii="Times New Roman" w:eastAsia="Calibri" w:hAnsi="Times New Roman" w:cs="Times New Roman"/>
                <w:lang w:val="bg-BG"/>
              </w:rPr>
              <w:t>4. Анкетни проучвания</w:t>
            </w:r>
            <w:r>
              <w:rPr>
                <w:rFonts w:ascii="Times New Roman" w:eastAsia="Calibri" w:hAnsi="Times New Roman" w:cs="Times New Roman"/>
                <w:lang w:val="bg-BG"/>
              </w:rPr>
              <w:t>;</w:t>
            </w:r>
          </w:p>
          <w:p w14:paraId="3E55C5EB" w14:textId="14229B0A" w:rsidR="00304ED3" w:rsidRPr="00304ED3" w:rsidRDefault="00304ED3" w:rsidP="008C7215">
            <w:pPr>
              <w:widowControl w:val="0"/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304ED3">
              <w:rPr>
                <w:rFonts w:ascii="Times New Roman" w:eastAsia="Calibri" w:hAnsi="Times New Roman" w:cs="Times New Roman"/>
                <w:lang w:val="bg-BG"/>
              </w:rPr>
              <w:t>5. Програма за управление на общината 2023-2027 г.</w:t>
            </w:r>
            <w:r>
              <w:rPr>
                <w:rFonts w:ascii="Times New Roman" w:eastAsia="Calibri" w:hAnsi="Times New Roman" w:cs="Times New Roman"/>
                <w:lang w:val="bg-BG"/>
              </w:rPr>
              <w:t>;</w:t>
            </w:r>
          </w:p>
          <w:p w14:paraId="7B969864" w14:textId="77777777" w:rsidR="00304ED3" w:rsidRPr="00304ED3" w:rsidRDefault="00304ED3" w:rsidP="008C7215">
            <w:pPr>
              <w:widowControl w:val="0"/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304ED3">
              <w:rPr>
                <w:rFonts w:ascii="Times New Roman" w:eastAsia="Calibri" w:hAnsi="Times New Roman" w:cs="Times New Roman"/>
                <w:lang w:val="bg-BG"/>
              </w:rPr>
              <w:t>6. Стратегически цели на администрацията;</w:t>
            </w:r>
          </w:p>
          <w:p w14:paraId="2D1EFB8E" w14:textId="5B61343B" w:rsidR="001265EA" w:rsidRPr="008573D0" w:rsidRDefault="00304ED3" w:rsidP="008C7215">
            <w:pPr>
              <w:widowControl w:val="0"/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304ED3">
              <w:rPr>
                <w:rFonts w:ascii="Times New Roman" w:eastAsia="Calibri" w:hAnsi="Times New Roman" w:cs="Times New Roman"/>
                <w:lang w:val="bg-BG"/>
              </w:rPr>
              <w:t>7. Отчети на кмета за изпълнение на програмата за управление на общината.</w:t>
            </w:r>
          </w:p>
        </w:tc>
        <w:tc>
          <w:tcPr>
            <w:tcW w:w="2410" w:type="dxa"/>
            <w:shd w:val="clear" w:color="auto" w:fill="FFFFFF" w:themeFill="background1"/>
          </w:tcPr>
          <w:p w14:paraId="18A54CFB" w14:textId="68344168" w:rsidR="001265EA" w:rsidRPr="008573D0" w:rsidRDefault="00304ED3" w:rsidP="008C7215">
            <w:pPr>
              <w:widowControl w:val="0"/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9947E9" w:rsidRPr="00C25E62" w14:paraId="465D8C67" w14:textId="77777777" w:rsidTr="00420D26">
        <w:tc>
          <w:tcPr>
            <w:tcW w:w="15021" w:type="dxa"/>
            <w:gridSpan w:val="3"/>
            <w:shd w:val="clear" w:color="auto" w:fill="FBE4D5" w:themeFill="accent2" w:themeFillTint="33"/>
          </w:tcPr>
          <w:p w14:paraId="0DAD247D" w14:textId="77777777" w:rsidR="009947E9" w:rsidRPr="00C25E62" w:rsidRDefault="009947E9" w:rsidP="008C7215">
            <w:pPr>
              <w:widowControl w:val="0"/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ДЕЙНОСТ 2</w:t>
            </w:r>
            <w:r w:rsidR="00A4757E" w:rsidRPr="00C25E62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="00A4757E" w:rsidRPr="00C25E62">
              <w:rPr>
                <w:rFonts w:ascii="Times New Roman" w:hAnsi="Times New Roman" w:cs="Times New Roman"/>
              </w:rPr>
              <w:t xml:space="preserve"> </w:t>
            </w:r>
            <w:r w:rsidR="00A4757E" w:rsidRPr="00C25E62">
              <w:rPr>
                <w:rFonts w:ascii="Times New Roman" w:eastAsia="Calibri" w:hAnsi="Times New Roman" w:cs="Times New Roman"/>
                <w:b/>
                <w:lang w:val="bg-BG"/>
              </w:rPr>
              <w:t>Обществените услуги са осигурени и се отговаря в разумни времеви рамки на гражданските запитвания и оплаквания.</w:t>
            </w:r>
          </w:p>
        </w:tc>
      </w:tr>
      <w:tr w:rsidR="001265EA" w:rsidRPr="00C25E62" w14:paraId="120056E3" w14:textId="77777777" w:rsidTr="00420D26">
        <w:tc>
          <w:tcPr>
            <w:tcW w:w="5524" w:type="dxa"/>
            <w:shd w:val="clear" w:color="auto" w:fill="FFFFFF" w:themeFill="background1"/>
          </w:tcPr>
          <w:p w14:paraId="0DE01FB7" w14:textId="77777777" w:rsidR="001265EA" w:rsidRPr="00C25E62" w:rsidRDefault="001265EA" w:rsidP="008C7215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3. Прилага се функционираща процедура за разглеждане на оплаквания, свързана с работата на местните органи и предоставянето на публични услуги. Информацията относно сигналите  и предложенията, подадени в общината, както и предприетите действия във връзка с тях, се предоставя на разположение на служителите, изборните представители и гражданите.</w:t>
            </w:r>
          </w:p>
        </w:tc>
        <w:tc>
          <w:tcPr>
            <w:tcW w:w="7087" w:type="dxa"/>
            <w:shd w:val="clear" w:color="auto" w:fill="FFFFFF" w:themeFill="background1"/>
          </w:tcPr>
          <w:p w14:paraId="63A47399" w14:textId="7DEEED35" w:rsidR="00165E23" w:rsidRDefault="00165E23" w:rsidP="008C7215">
            <w:pPr>
              <w:widowControl w:val="0"/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Община Ардино е приложила множество доказателства, че са създадени правила за работата на администрацията и те са публично достъпни за гражданите:</w:t>
            </w:r>
          </w:p>
          <w:p w14:paraId="060C3A41" w14:textId="07EE7FAB" w:rsidR="00165E23" w:rsidRPr="00165E23" w:rsidRDefault="00165E23" w:rsidP="008C7215">
            <w:pPr>
              <w:widowControl w:val="0"/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165E23">
              <w:rPr>
                <w:rFonts w:ascii="Times New Roman" w:eastAsia="Calibri" w:hAnsi="Times New Roman" w:cs="Times New Roman"/>
                <w:lang w:val="bg-BG"/>
              </w:rPr>
              <w:t xml:space="preserve">1. Административни услуги, публикувани на интернет страницата на община; </w:t>
            </w:r>
          </w:p>
          <w:p w14:paraId="1E23967F" w14:textId="77777777" w:rsidR="00165E23" w:rsidRPr="00165E23" w:rsidRDefault="00165E23" w:rsidP="008C7215">
            <w:pPr>
              <w:widowControl w:val="0"/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165E23">
              <w:rPr>
                <w:rFonts w:ascii="Times New Roman" w:eastAsia="Calibri" w:hAnsi="Times New Roman" w:cs="Times New Roman"/>
                <w:lang w:val="bg-BG"/>
              </w:rPr>
              <w:t>2. Вътрешни правила за приемане, издаване и съхраняване на електронни документи в община Ардино;</w:t>
            </w:r>
          </w:p>
          <w:p w14:paraId="56515988" w14:textId="77777777" w:rsidR="00165E23" w:rsidRPr="00165E23" w:rsidRDefault="00165E23" w:rsidP="008C7215">
            <w:pPr>
              <w:widowControl w:val="0"/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165E23">
              <w:rPr>
                <w:rFonts w:ascii="Times New Roman" w:eastAsia="Calibri" w:hAnsi="Times New Roman" w:cs="Times New Roman"/>
                <w:lang w:val="bg-BG"/>
              </w:rPr>
              <w:t>3. Вътрешни правила за обмен на документи чрез Системата за електронен обмен на съобщения (СЕОС) на община Ардино;</w:t>
            </w:r>
          </w:p>
          <w:p w14:paraId="09E4969E" w14:textId="77777777" w:rsidR="00165E23" w:rsidRPr="00165E23" w:rsidRDefault="00165E23" w:rsidP="008C7215">
            <w:pPr>
              <w:widowControl w:val="0"/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165E23">
              <w:rPr>
                <w:rFonts w:ascii="Times New Roman" w:eastAsia="Calibri" w:hAnsi="Times New Roman" w:cs="Times New Roman"/>
                <w:lang w:val="bg-BG"/>
              </w:rPr>
              <w:t>4. Вътрешни правила за предоставяне на електронни административни услуги;</w:t>
            </w:r>
          </w:p>
          <w:p w14:paraId="2172E791" w14:textId="77777777" w:rsidR="00165E23" w:rsidRPr="00165E23" w:rsidRDefault="00165E23" w:rsidP="008C7215">
            <w:pPr>
              <w:widowControl w:val="0"/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165E23">
              <w:rPr>
                <w:rFonts w:ascii="Times New Roman" w:eastAsia="Calibri" w:hAnsi="Times New Roman" w:cs="Times New Roman"/>
                <w:lang w:val="bg-BG"/>
              </w:rPr>
              <w:t>5. Единен портал за достъп до електронни административни услуги;</w:t>
            </w:r>
          </w:p>
          <w:p w14:paraId="502A7A0B" w14:textId="77777777" w:rsidR="00165E23" w:rsidRPr="00165E23" w:rsidRDefault="00165E23" w:rsidP="008C7215">
            <w:pPr>
              <w:widowControl w:val="0"/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165E23">
              <w:rPr>
                <w:rFonts w:ascii="Times New Roman" w:eastAsia="Calibri" w:hAnsi="Times New Roman" w:cs="Times New Roman"/>
                <w:lang w:val="bg-BG"/>
              </w:rPr>
              <w:t>6. Информация относно условията и реда за подаване на сигнали;</w:t>
            </w:r>
          </w:p>
          <w:p w14:paraId="0898E612" w14:textId="77777777" w:rsidR="00165E23" w:rsidRPr="00165E23" w:rsidRDefault="00165E23" w:rsidP="008C7215">
            <w:pPr>
              <w:widowControl w:val="0"/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165E23">
              <w:rPr>
                <w:rFonts w:ascii="Times New Roman" w:eastAsia="Calibri" w:hAnsi="Times New Roman" w:cs="Times New Roman"/>
                <w:lang w:val="bg-BG"/>
              </w:rPr>
              <w:t>7. Регистър на сигналите;</w:t>
            </w:r>
          </w:p>
          <w:p w14:paraId="6CBEED7E" w14:textId="77777777" w:rsidR="00165E23" w:rsidRPr="00165E23" w:rsidRDefault="00165E23" w:rsidP="008C7215">
            <w:pPr>
              <w:widowControl w:val="0"/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165E23">
              <w:rPr>
                <w:rFonts w:ascii="Times New Roman" w:eastAsia="Calibri" w:hAnsi="Times New Roman" w:cs="Times New Roman"/>
                <w:lang w:val="bg-BG"/>
              </w:rPr>
              <w:t>8. Вътрешни правила за подаване и разглеждане на сигнали;</w:t>
            </w:r>
          </w:p>
          <w:p w14:paraId="73A9FA60" w14:textId="77777777" w:rsidR="00165E23" w:rsidRPr="00165E23" w:rsidRDefault="00165E23" w:rsidP="008C7215">
            <w:pPr>
              <w:widowControl w:val="0"/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165E23">
              <w:rPr>
                <w:rFonts w:ascii="Times New Roman" w:eastAsia="Calibri" w:hAnsi="Times New Roman" w:cs="Times New Roman"/>
                <w:lang w:val="bg-BG"/>
              </w:rPr>
              <w:t>9. Указания за процедура по предоставяне на достъп до обществена информация – вътрешни правила, заявление, отчети, регистър;</w:t>
            </w:r>
          </w:p>
          <w:p w14:paraId="5AF71B9A" w14:textId="77777777" w:rsidR="00165E23" w:rsidRPr="00165E23" w:rsidRDefault="00165E23" w:rsidP="008C7215">
            <w:pPr>
              <w:widowControl w:val="0"/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165E23">
              <w:rPr>
                <w:rFonts w:ascii="Times New Roman" w:eastAsia="Calibri" w:hAnsi="Times New Roman" w:cs="Times New Roman"/>
                <w:lang w:val="bg-BG"/>
              </w:rPr>
              <w:t xml:space="preserve">10. Кутия за жалби и сигнали на входа на сградата на Общинска администрация – Ардино; </w:t>
            </w:r>
          </w:p>
          <w:p w14:paraId="54EABDFB" w14:textId="77777777" w:rsidR="00165E23" w:rsidRPr="00165E23" w:rsidRDefault="00165E23" w:rsidP="008C7215">
            <w:pPr>
              <w:widowControl w:val="0"/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165E23">
              <w:rPr>
                <w:rFonts w:ascii="Times New Roman" w:eastAsia="Calibri" w:hAnsi="Times New Roman" w:cs="Times New Roman"/>
                <w:lang w:val="bg-BG"/>
              </w:rPr>
              <w:t>11. Приемни дни за граждани;</w:t>
            </w:r>
          </w:p>
          <w:p w14:paraId="4C873A9F" w14:textId="21DBCA59" w:rsidR="00165E23" w:rsidRPr="00165E23" w:rsidRDefault="00165E23" w:rsidP="008C7215">
            <w:pPr>
              <w:widowControl w:val="0"/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165E23">
              <w:rPr>
                <w:rFonts w:ascii="Times New Roman" w:eastAsia="Calibri" w:hAnsi="Times New Roman" w:cs="Times New Roman"/>
                <w:lang w:val="bg-BG"/>
              </w:rPr>
              <w:t>12. Вътрешни правила за организация на административното обслужване в община Ардино</w:t>
            </w:r>
            <w:r>
              <w:rPr>
                <w:rFonts w:ascii="Times New Roman" w:eastAsia="Calibri" w:hAnsi="Times New Roman" w:cs="Times New Roman"/>
                <w:lang w:val="bg-BG"/>
              </w:rPr>
              <w:t>;</w:t>
            </w:r>
          </w:p>
          <w:p w14:paraId="7AE0C9F0" w14:textId="77777777" w:rsidR="00165E23" w:rsidRPr="00165E23" w:rsidRDefault="00165E23" w:rsidP="008C7215">
            <w:pPr>
              <w:widowControl w:val="0"/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165E23">
              <w:rPr>
                <w:rFonts w:ascii="Times New Roman" w:eastAsia="Calibri" w:hAnsi="Times New Roman" w:cs="Times New Roman"/>
                <w:lang w:val="bg-BG"/>
              </w:rPr>
              <w:t>13. Доклад за удовлетвореността на потребителите;</w:t>
            </w:r>
          </w:p>
          <w:p w14:paraId="74E21E16" w14:textId="77777777" w:rsidR="001265EA" w:rsidRDefault="00165E23" w:rsidP="008C7215">
            <w:pPr>
              <w:widowControl w:val="0"/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165E23">
              <w:rPr>
                <w:rFonts w:ascii="Times New Roman" w:eastAsia="Calibri" w:hAnsi="Times New Roman" w:cs="Times New Roman"/>
                <w:lang w:val="bg-BG"/>
              </w:rPr>
              <w:t>14. Анкетни проучвания</w:t>
            </w:r>
            <w:r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  <w:p w14:paraId="6A2D7037" w14:textId="01174350" w:rsidR="00165E23" w:rsidRPr="0061276C" w:rsidRDefault="00165E23" w:rsidP="008C7215">
            <w:pPr>
              <w:widowControl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61276C">
              <w:rPr>
                <w:rFonts w:ascii="Times New Roman" w:eastAsia="Calibri" w:hAnsi="Times New Roman" w:cs="Times New Roman"/>
                <w:b/>
                <w:bCs/>
                <w:lang w:val="bg-BG"/>
              </w:rPr>
              <w:t xml:space="preserve">Най-важното е, че има утвърдени </w:t>
            </w:r>
            <w:r w:rsidR="0061276C" w:rsidRPr="0061276C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Вътрешни правила за подаване и разглеждане на сигнали, Регистър на сигналите и Информация относно условията и реда за подаване на сигнали, публикувани на интернет страницата на Община Ардино.</w:t>
            </w:r>
          </w:p>
        </w:tc>
        <w:tc>
          <w:tcPr>
            <w:tcW w:w="2410" w:type="dxa"/>
            <w:shd w:val="clear" w:color="auto" w:fill="FFFFFF" w:themeFill="background1"/>
          </w:tcPr>
          <w:p w14:paraId="6C36EBC8" w14:textId="592BEA5D" w:rsidR="001265EA" w:rsidRPr="008573D0" w:rsidRDefault="0061276C" w:rsidP="008C7215">
            <w:pPr>
              <w:widowControl w:val="0"/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1265EA" w:rsidRPr="00C25E62" w14:paraId="2FE33DFE" w14:textId="77777777" w:rsidTr="00420D26">
        <w:tc>
          <w:tcPr>
            <w:tcW w:w="5524" w:type="dxa"/>
            <w:shd w:val="clear" w:color="auto" w:fill="FFFFFF" w:themeFill="background1"/>
          </w:tcPr>
          <w:p w14:paraId="3212066D" w14:textId="77777777" w:rsidR="001265EA" w:rsidRPr="00C25E62" w:rsidRDefault="001265EA" w:rsidP="008C7215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>Индикатор 4.</w:t>
            </w:r>
            <w:r w:rsidRPr="00C25E62">
              <w:rPr>
                <w:rFonts w:ascii="Times New Roman" w:eastAsia="Times New Roman" w:hAnsi="Times New Roman" w:cs="Times New Roman"/>
                <w:noProof/>
                <w:color w:val="000000"/>
                <w:lang w:val="bg-BG" w:eastAsia="bg-BG"/>
              </w:rPr>
              <w:t xml:space="preserve"> </w:t>
            </w: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 xml:space="preserve">Ако са необходими промени в политиката и предоставянето на услуги, те се правят </w:t>
            </w: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в резултат на изследвания, доклади, консултации, жалби и други методи за  проучване мнението на гражданите. Направените промени се оповестяват.</w:t>
            </w:r>
          </w:p>
        </w:tc>
        <w:tc>
          <w:tcPr>
            <w:tcW w:w="7087" w:type="dxa"/>
            <w:shd w:val="clear" w:color="auto" w:fill="FFFFFF" w:themeFill="background1"/>
          </w:tcPr>
          <w:p w14:paraId="63E292EC" w14:textId="77777777" w:rsidR="001265EA" w:rsidRDefault="00D7230A" w:rsidP="008C7215">
            <w:pPr>
              <w:widowControl w:val="0"/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D7230A">
              <w:rPr>
                <w:rFonts w:ascii="Times New Roman" w:eastAsia="Calibri" w:hAnsi="Times New Roman" w:cs="Times New Roman"/>
                <w:lang w:val="bg-BG"/>
              </w:rPr>
              <w:lastRenderedPageBreak/>
              <w:t xml:space="preserve">Проектите на документи се публикуват, както и приетите документи. Липсва, обаче, информация за обратната връзка – има ли я, взета ли е </w:t>
            </w:r>
            <w:r w:rsidRPr="00D7230A">
              <w:rPr>
                <w:rFonts w:ascii="Times New Roman" w:eastAsia="Calibri" w:hAnsi="Times New Roman" w:cs="Times New Roman"/>
                <w:lang w:val="bg-BG"/>
              </w:rPr>
              <w:lastRenderedPageBreak/>
              <w:t>предвид. Добре би било проектите за изменение или приемане на нови документи да се публикуват със справка за направените предложения и степента на тяхното приемане или неприемане. Може да се публикува и протокола от обсъждането или справката да бъде част от протокола.</w:t>
            </w:r>
          </w:p>
          <w:p w14:paraId="788D53C5" w14:textId="1303FE86" w:rsidR="00D7230A" w:rsidRPr="008573D0" w:rsidRDefault="00D7230A" w:rsidP="008C7215">
            <w:pPr>
              <w:widowControl w:val="0"/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Добър пример са анкетните проучвания и техните резултати, които са хронологично подредени на интернет страницата на Община Ардино.</w:t>
            </w:r>
          </w:p>
        </w:tc>
        <w:tc>
          <w:tcPr>
            <w:tcW w:w="2410" w:type="dxa"/>
            <w:shd w:val="clear" w:color="auto" w:fill="FFFFFF" w:themeFill="background1"/>
          </w:tcPr>
          <w:p w14:paraId="60D3940A" w14:textId="74BBED95" w:rsidR="001265EA" w:rsidRPr="008573D0" w:rsidRDefault="00D7230A" w:rsidP="008C7215">
            <w:pPr>
              <w:widowControl w:val="0"/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1265EA" w:rsidRPr="00C25E62" w14:paraId="19E82BA1" w14:textId="77777777" w:rsidTr="00420D26">
        <w:tc>
          <w:tcPr>
            <w:tcW w:w="5524" w:type="dxa"/>
            <w:shd w:val="clear" w:color="auto" w:fill="FFFFFF" w:themeFill="background1"/>
          </w:tcPr>
          <w:p w14:paraId="3BCE0481" w14:textId="77777777" w:rsidR="001265EA" w:rsidRPr="00C25E62" w:rsidRDefault="001265EA" w:rsidP="008C7215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>Индикатор 5. Общината осигурява добра грижа за "клиентите", като се гарантира, че услугите се предоставят от образовани и добре обучени служители, които разбират нуждите на гражданите.</w:t>
            </w:r>
          </w:p>
        </w:tc>
        <w:tc>
          <w:tcPr>
            <w:tcW w:w="7087" w:type="dxa"/>
            <w:shd w:val="clear" w:color="auto" w:fill="FFFFFF" w:themeFill="background1"/>
          </w:tcPr>
          <w:p w14:paraId="698F8A6C" w14:textId="5889622A" w:rsidR="001265EA" w:rsidRPr="008573D0" w:rsidRDefault="00D7230A" w:rsidP="008C7215">
            <w:pPr>
              <w:widowControl w:val="0"/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D7230A">
              <w:rPr>
                <w:rFonts w:ascii="Times New Roman" w:eastAsia="Calibri" w:hAnsi="Times New Roman" w:cs="Times New Roman"/>
                <w:lang w:val="bg-BG"/>
              </w:rPr>
              <w:t xml:space="preserve">Община </w:t>
            </w:r>
            <w:r>
              <w:rPr>
                <w:rFonts w:ascii="Times New Roman" w:eastAsia="Calibri" w:hAnsi="Times New Roman" w:cs="Times New Roman"/>
                <w:lang w:val="bg-BG"/>
              </w:rPr>
              <w:t>Ардино</w:t>
            </w:r>
            <w:r w:rsidRPr="00D7230A">
              <w:rPr>
                <w:rFonts w:ascii="Times New Roman" w:eastAsia="Calibri" w:hAnsi="Times New Roman" w:cs="Times New Roman"/>
                <w:lang w:val="bg-BG"/>
              </w:rPr>
              <w:t xml:space="preserve"> е доказала убедително индикатора с линкове към сайта на общината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и допълнително приложени доказателства за</w:t>
            </w:r>
            <w:r w:rsidRPr="00D7230A">
              <w:rPr>
                <w:rFonts w:ascii="Times New Roman" w:eastAsia="Calibri" w:hAnsi="Times New Roman" w:cs="Times New Roman"/>
                <w:lang w:val="bg-BG"/>
              </w:rPr>
              <w:t>: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D7230A">
              <w:rPr>
                <w:rFonts w:ascii="Times New Roman" w:eastAsia="Calibri" w:hAnsi="Times New Roman" w:cs="Times New Roman"/>
                <w:lang w:val="bg-BG"/>
              </w:rPr>
              <w:t>Устройствен правилник на община Ардино;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D7230A">
              <w:rPr>
                <w:rFonts w:ascii="Times New Roman" w:eastAsia="Calibri" w:hAnsi="Times New Roman" w:cs="Times New Roman"/>
                <w:lang w:val="bg-BG"/>
              </w:rPr>
              <w:t>Вътрешни правила за подбор, назначаване, атестиране и преназначаване на служителите в Общинска администрация – Ардино;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D7230A">
              <w:rPr>
                <w:rFonts w:ascii="Times New Roman" w:eastAsia="Calibri" w:hAnsi="Times New Roman" w:cs="Times New Roman"/>
                <w:lang w:val="bg-BG"/>
              </w:rPr>
              <w:t>Структура на Общинска администрация – Ардино;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D7230A">
              <w:rPr>
                <w:rFonts w:ascii="Times New Roman" w:eastAsia="Calibri" w:hAnsi="Times New Roman" w:cs="Times New Roman"/>
                <w:lang w:val="bg-BG"/>
              </w:rPr>
              <w:t>Справка за служителите на Общинска администрация - Ардино; Длъжностни характеристики на служители в ОбА - Ардино;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D7230A">
              <w:rPr>
                <w:rFonts w:ascii="Times New Roman" w:eastAsia="Calibri" w:hAnsi="Times New Roman" w:cs="Times New Roman"/>
                <w:lang w:val="bg-BG"/>
              </w:rPr>
              <w:t>Работни планове на служители в ОбА - Ардино;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D7230A">
              <w:rPr>
                <w:rFonts w:ascii="Times New Roman" w:eastAsia="Calibri" w:hAnsi="Times New Roman" w:cs="Times New Roman"/>
                <w:lang w:val="bg-BG"/>
              </w:rPr>
              <w:t>Атестационни формуляри на служители в ОбА – Ардино.</w:t>
            </w:r>
          </w:p>
        </w:tc>
        <w:tc>
          <w:tcPr>
            <w:tcW w:w="2410" w:type="dxa"/>
            <w:shd w:val="clear" w:color="auto" w:fill="FFFFFF" w:themeFill="background1"/>
          </w:tcPr>
          <w:p w14:paraId="42BE4EF7" w14:textId="1081BFAB" w:rsidR="001265EA" w:rsidRPr="008573D0" w:rsidRDefault="00D7230A" w:rsidP="008C7215">
            <w:pPr>
              <w:widowControl w:val="0"/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1265EA" w:rsidRPr="00C25E62" w14:paraId="0CF57156" w14:textId="77777777" w:rsidTr="00420D26">
        <w:tc>
          <w:tcPr>
            <w:tcW w:w="5524" w:type="dxa"/>
            <w:shd w:val="clear" w:color="auto" w:fill="E2EFD9" w:themeFill="accent6" w:themeFillTint="33"/>
          </w:tcPr>
          <w:p w14:paraId="7ADE876B" w14:textId="77777777" w:rsidR="001265EA" w:rsidRDefault="001265EA" w:rsidP="008C7215">
            <w:pPr>
              <w:widowControl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45FDFC19" w14:textId="77777777" w:rsidR="001265EA" w:rsidRDefault="001265EA" w:rsidP="008C7215">
            <w:pPr>
              <w:widowControl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</w:t>
            </w:r>
            <w:r w:rsidR="00015954">
              <w:rPr>
                <w:rFonts w:ascii="Times New Roman" w:eastAsia="Calibri" w:hAnsi="Times New Roman" w:cs="Times New Roman"/>
                <w:b/>
                <w:lang w:val="bg-BG"/>
              </w:rPr>
              <w:t>ФИЦИРАНЕ ПРИЛАГАНЕТО НА ПРИНЦИП 2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:</w:t>
            </w:r>
          </w:p>
          <w:p w14:paraId="3BBD1809" w14:textId="77777777" w:rsidR="001265EA" w:rsidRPr="008573D0" w:rsidRDefault="001265EA" w:rsidP="008C7215">
            <w:pPr>
              <w:widowControl w:val="0"/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497" w:type="dxa"/>
            <w:gridSpan w:val="2"/>
            <w:shd w:val="clear" w:color="auto" w:fill="E2EFD9" w:themeFill="accent6" w:themeFillTint="33"/>
          </w:tcPr>
          <w:p w14:paraId="604FD9A6" w14:textId="77777777" w:rsidR="001265EA" w:rsidRDefault="001265EA" w:rsidP="008C7215">
            <w:pPr>
              <w:widowControl w:val="0"/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725DA0F9" w14:textId="2E99D815" w:rsidR="001265EA" w:rsidRPr="006E21C3" w:rsidRDefault="00D7230A" w:rsidP="008C7215">
            <w:pPr>
              <w:widowControl w:val="0"/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D7230A">
              <w:rPr>
                <w:rFonts w:ascii="Times New Roman" w:eastAsia="Calibri" w:hAnsi="Times New Roman" w:cs="Times New Roman"/>
                <w:lang w:val="bg-BG"/>
              </w:rPr>
              <w:t>ЗАВЕРКА БЕЗ РЕЗЕРВИ!</w:t>
            </w:r>
          </w:p>
        </w:tc>
      </w:tr>
    </w:tbl>
    <w:p w14:paraId="3F09B3E7" w14:textId="77777777" w:rsidR="00246FD8" w:rsidRDefault="00246FD8" w:rsidP="008C7215">
      <w:pPr>
        <w:widowControl w:val="0"/>
      </w:pPr>
    </w:p>
    <w:sectPr w:rsidR="00246FD8" w:rsidSect="009947E9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28408" w14:textId="77777777" w:rsidR="00AE776E" w:rsidRDefault="00AE776E" w:rsidP="00C25E62">
      <w:pPr>
        <w:spacing w:after="0" w:line="240" w:lineRule="auto"/>
      </w:pPr>
      <w:r>
        <w:separator/>
      </w:r>
    </w:p>
  </w:endnote>
  <w:endnote w:type="continuationSeparator" w:id="0">
    <w:p w14:paraId="2F1B2243" w14:textId="77777777" w:rsidR="00AE776E" w:rsidRDefault="00AE776E" w:rsidP="00C25E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77F94" w14:textId="77777777" w:rsidR="00AE776E" w:rsidRDefault="00AE776E" w:rsidP="00C25E62">
      <w:pPr>
        <w:spacing w:after="0" w:line="240" w:lineRule="auto"/>
      </w:pPr>
      <w:r>
        <w:separator/>
      </w:r>
    </w:p>
  </w:footnote>
  <w:footnote w:type="continuationSeparator" w:id="0">
    <w:p w14:paraId="7250DA10" w14:textId="77777777" w:rsidR="00AE776E" w:rsidRDefault="00AE776E" w:rsidP="00C25E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9CC5D" w14:textId="77777777" w:rsidR="00C25E62" w:rsidRPr="00C25E62" w:rsidRDefault="00C25E62" w:rsidP="00C25E62">
    <w:pPr>
      <w:pStyle w:val="Header"/>
      <w:jc w:val="right"/>
      <w:rPr>
        <w:rFonts w:ascii="Times New Roman" w:hAnsi="Times New Roman" w:cs="Times New Roman"/>
        <w:b/>
      </w:rPr>
    </w:pPr>
    <w:r w:rsidRPr="00C25E62">
      <w:rPr>
        <w:rFonts w:ascii="Times New Roman" w:hAnsi="Times New Roman" w:cs="Times New Roman"/>
        <w:b/>
      </w:rPr>
      <w:t>КОНТРОЛЕН ЛИСТ №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47E9"/>
    <w:rsid w:val="00015954"/>
    <w:rsid w:val="0004114A"/>
    <w:rsid w:val="001265EA"/>
    <w:rsid w:val="00165E23"/>
    <w:rsid w:val="00246FD8"/>
    <w:rsid w:val="00304ED3"/>
    <w:rsid w:val="0033484B"/>
    <w:rsid w:val="0037018B"/>
    <w:rsid w:val="00420D26"/>
    <w:rsid w:val="00525429"/>
    <w:rsid w:val="005D7154"/>
    <w:rsid w:val="005D72DA"/>
    <w:rsid w:val="0061276C"/>
    <w:rsid w:val="0065284B"/>
    <w:rsid w:val="008C7215"/>
    <w:rsid w:val="008D3ABC"/>
    <w:rsid w:val="00927DED"/>
    <w:rsid w:val="009947E9"/>
    <w:rsid w:val="009D7D34"/>
    <w:rsid w:val="00A4757E"/>
    <w:rsid w:val="00AA7A3E"/>
    <w:rsid w:val="00AE776E"/>
    <w:rsid w:val="00C1350D"/>
    <w:rsid w:val="00C25E62"/>
    <w:rsid w:val="00C43AD3"/>
    <w:rsid w:val="00D47810"/>
    <w:rsid w:val="00D7230A"/>
    <w:rsid w:val="00E90CBF"/>
    <w:rsid w:val="00F05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9372B"/>
  <w15:chartTrackingRefBased/>
  <w15:docId w15:val="{458972FD-5637-4BFB-949B-23079C16B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47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947E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25E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5E62"/>
  </w:style>
  <w:style w:type="paragraph" w:styleId="Footer">
    <w:name w:val="footer"/>
    <w:basedOn w:val="Normal"/>
    <w:link w:val="FooterChar"/>
    <w:uiPriority w:val="99"/>
    <w:unhideWhenUsed/>
    <w:rsid w:val="00C25E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5E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4A70BA-AB86-4428-8CB0-56DF709F5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4</Pages>
  <Words>978</Words>
  <Characters>5580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6545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Петя Донова</cp:lastModifiedBy>
  <cp:revision>17</cp:revision>
  <dcterms:created xsi:type="dcterms:W3CDTF">2022-07-05T06:49:00Z</dcterms:created>
  <dcterms:modified xsi:type="dcterms:W3CDTF">2025-05-27T11:48:00Z</dcterms:modified>
</cp:coreProperties>
</file>